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BBF6" w14:textId="77777777" w:rsidR="003F0371" w:rsidRPr="00F3585B" w:rsidRDefault="00F3585B" w:rsidP="003F0371">
      <w:pPr>
        <w:spacing w:line="240" w:lineRule="auto"/>
        <w:jc w:val="right"/>
        <w:rPr>
          <w:rFonts w:cs="Calibri"/>
          <w:sz w:val="20"/>
          <w:szCs w:val="20"/>
        </w:rPr>
      </w:pPr>
      <w:r w:rsidRPr="00F3585B">
        <w:rPr>
          <w:rFonts w:cs="Calibri"/>
          <w:b/>
          <w:i/>
          <w:noProof/>
          <w:sz w:val="20"/>
          <w:szCs w:val="20"/>
          <w:u w:val="single"/>
          <w:lang w:eastAsia="en-GB"/>
        </w:rPr>
        <w:drawing>
          <wp:anchor distT="0" distB="0" distL="114300" distR="114300" simplePos="0" relativeHeight="251658240" behindDoc="1" locked="0" layoutInCell="1" allowOverlap="1" wp14:anchorId="53CCB4D0" wp14:editId="6F417277">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3585B">
          <w:rPr>
            <w:rStyle w:val="Hyperlink"/>
            <w:rFonts w:cs="Calibri"/>
            <w:sz w:val="20"/>
            <w:szCs w:val="20"/>
          </w:rPr>
          <w:t>www.ballytreaps.com</w:t>
        </w:r>
      </w:hyperlink>
    </w:p>
    <w:p w14:paraId="77ECA707" w14:textId="77777777" w:rsidR="003F0371" w:rsidRPr="00F3585B" w:rsidRDefault="003F0371" w:rsidP="003F0371">
      <w:pPr>
        <w:spacing w:line="240" w:lineRule="auto"/>
        <w:jc w:val="right"/>
        <w:rPr>
          <w:rFonts w:ascii="Times New Roman" w:hAnsi="Times New Roman"/>
          <w:sz w:val="20"/>
          <w:szCs w:val="20"/>
        </w:rPr>
      </w:pPr>
      <w:r w:rsidRPr="00F3585B">
        <w:rPr>
          <w:rFonts w:cs="Calibri"/>
          <w:sz w:val="20"/>
          <w:szCs w:val="20"/>
        </w:rPr>
        <w:t xml:space="preserve">52 Gortnaskea Road,   </w:t>
      </w:r>
      <w:r w:rsidRPr="00F3585B">
        <w:rPr>
          <w:rFonts w:ascii="Times New Roman" w:hAnsi="Times New Roman"/>
          <w:sz w:val="20"/>
          <w:szCs w:val="20"/>
        </w:rPr>
        <w:t xml:space="preserve">   </w:t>
      </w:r>
    </w:p>
    <w:p w14:paraId="4CD0AF81" w14:textId="77777777" w:rsidR="003F0371" w:rsidRPr="00F3585B" w:rsidRDefault="003F0371" w:rsidP="003F0371">
      <w:pPr>
        <w:spacing w:line="240" w:lineRule="auto"/>
        <w:jc w:val="right"/>
        <w:rPr>
          <w:rFonts w:cs="Calibri"/>
          <w:sz w:val="20"/>
          <w:szCs w:val="20"/>
        </w:rPr>
      </w:pPr>
      <w:r w:rsidRPr="00F3585B">
        <w:rPr>
          <w:rFonts w:cs="Calibri"/>
          <w:sz w:val="20"/>
          <w:szCs w:val="20"/>
        </w:rPr>
        <w:t>Stewartstown,</w:t>
      </w:r>
    </w:p>
    <w:p w14:paraId="7CE9BA5B" w14:textId="77777777" w:rsidR="003F0371" w:rsidRPr="00F3585B" w:rsidRDefault="003F0371" w:rsidP="003F0371">
      <w:pPr>
        <w:spacing w:line="240" w:lineRule="auto"/>
        <w:jc w:val="right"/>
        <w:rPr>
          <w:rFonts w:cs="Calibri"/>
          <w:sz w:val="20"/>
          <w:szCs w:val="20"/>
        </w:rPr>
      </w:pPr>
      <w:r w:rsidRPr="00F3585B">
        <w:rPr>
          <w:rFonts w:cs="Calibri"/>
          <w:sz w:val="20"/>
          <w:szCs w:val="20"/>
        </w:rPr>
        <w:t>BtT71 5NY</w:t>
      </w:r>
    </w:p>
    <w:p w14:paraId="2D9F34BD" w14:textId="77777777" w:rsidR="003F0371" w:rsidRPr="00F3585B" w:rsidRDefault="003F0371" w:rsidP="003F0371">
      <w:pPr>
        <w:spacing w:line="240" w:lineRule="auto"/>
        <w:jc w:val="right"/>
        <w:rPr>
          <w:rFonts w:cs="Calibri"/>
          <w:sz w:val="20"/>
          <w:szCs w:val="20"/>
        </w:rPr>
      </w:pPr>
      <w:r w:rsidRPr="00F3585B">
        <w:rPr>
          <w:rFonts w:cs="Calibri"/>
          <w:sz w:val="20"/>
          <w:szCs w:val="20"/>
        </w:rPr>
        <w:t>Tel: 028 877 38619</w:t>
      </w:r>
    </w:p>
    <w:p w14:paraId="1DC42337" w14:textId="77777777" w:rsidR="00045F10" w:rsidRDefault="00045F10" w:rsidP="003F0371">
      <w:pPr>
        <w:jc w:val="center"/>
        <w:rPr>
          <w:rFonts w:cs="Calibri"/>
          <w:b/>
          <w:i/>
          <w:sz w:val="36"/>
          <w:szCs w:val="28"/>
          <w:u w:val="single"/>
        </w:rPr>
      </w:pPr>
      <w:r>
        <w:rPr>
          <w:rFonts w:cs="Calibri"/>
          <w:b/>
          <w:i/>
          <w:sz w:val="36"/>
          <w:szCs w:val="28"/>
          <w:u w:val="single"/>
        </w:rPr>
        <w:t xml:space="preserve">Contingency Plan </w:t>
      </w:r>
    </w:p>
    <w:p w14:paraId="4FB6FDEB" w14:textId="23EEDDEA" w:rsidR="00A579A6" w:rsidRPr="003F0371" w:rsidRDefault="00045F10" w:rsidP="003F0371">
      <w:pPr>
        <w:jc w:val="center"/>
        <w:rPr>
          <w:rFonts w:cs="Calibri"/>
          <w:b/>
          <w:i/>
          <w:sz w:val="28"/>
          <w:szCs w:val="28"/>
          <w:u w:val="single"/>
        </w:rPr>
      </w:pPr>
      <w:r w:rsidRPr="00045F10">
        <w:rPr>
          <w:rFonts w:cs="Calibri"/>
          <w:bCs/>
          <w:iCs/>
          <w:sz w:val="28"/>
          <w:szCs w:val="28"/>
        </w:rPr>
        <w:t>(Up and until school closes)</w:t>
      </w:r>
    </w:p>
    <w:p w14:paraId="3A37F03F" w14:textId="77777777" w:rsidR="00A579A6" w:rsidRPr="006F1F74" w:rsidRDefault="00A579A6" w:rsidP="00A579A6">
      <w:pPr>
        <w:spacing w:after="0"/>
        <w:rPr>
          <w:rFonts w:cs="Calibri"/>
        </w:rPr>
      </w:pPr>
      <w:r w:rsidRPr="006F1F74">
        <w:rPr>
          <w:rFonts w:cs="Calibri"/>
        </w:rPr>
        <w:t>Dear Parent</w:t>
      </w:r>
      <w:r w:rsidR="003F0371" w:rsidRPr="006F1F74">
        <w:rPr>
          <w:rFonts w:cs="Calibri"/>
        </w:rPr>
        <w:t>(s),</w:t>
      </w:r>
    </w:p>
    <w:p w14:paraId="0F086C7E" w14:textId="77777777" w:rsidR="00521F28" w:rsidRPr="007A14BB" w:rsidRDefault="00521F28" w:rsidP="00A579A6">
      <w:pPr>
        <w:spacing w:after="0"/>
        <w:rPr>
          <w:rFonts w:cs="Calibri"/>
          <w:sz w:val="16"/>
          <w:szCs w:val="16"/>
        </w:rPr>
      </w:pPr>
    </w:p>
    <w:p w14:paraId="60A51983" w14:textId="653EE5AA" w:rsidR="007A14BB" w:rsidRDefault="00045F10" w:rsidP="00A579A6">
      <w:pPr>
        <w:overflowPunct w:val="0"/>
        <w:autoSpaceDE w:val="0"/>
        <w:autoSpaceDN w:val="0"/>
        <w:adjustRightInd w:val="0"/>
        <w:spacing w:after="0" w:line="240" w:lineRule="auto"/>
        <w:jc w:val="both"/>
        <w:textAlignment w:val="baseline"/>
        <w:rPr>
          <w:rFonts w:cs="Calibri"/>
        </w:rPr>
      </w:pPr>
      <w:r>
        <w:rPr>
          <w:rFonts w:cs="Calibri"/>
        </w:rPr>
        <w:t>At school we continue to put into place different measures to ensure the safety and wellbeing of our pupils, staff and families. As such, I ask that you read the following contingency plan carefully and adhere to any instructions within.</w:t>
      </w:r>
    </w:p>
    <w:p w14:paraId="38FDA0FF" w14:textId="7516223D" w:rsidR="00045F10" w:rsidRDefault="00045F10" w:rsidP="00A579A6">
      <w:pPr>
        <w:overflowPunct w:val="0"/>
        <w:autoSpaceDE w:val="0"/>
        <w:autoSpaceDN w:val="0"/>
        <w:adjustRightInd w:val="0"/>
        <w:spacing w:after="0" w:line="240" w:lineRule="auto"/>
        <w:jc w:val="both"/>
        <w:textAlignment w:val="baseline"/>
        <w:rPr>
          <w:rFonts w:cs="Calibri"/>
        </w:rPr>
      </w:pPr>
    </w:p>
    <w:p w14:paraId="6D2C6290" w14:textId="10530335" w:rsidR="00045F10" w:rsidRDefault="00045F10" w:rsidP="00A579A6">
      <w:pPr>
        <w:overflowPunct w:val="0"/>
        <w:autoSpaceDE w:val="0"/>
        <w:autoSpaceDN w:val="0"/>
        <w:adjustRightInd w:val="0"/>
        <w:spacing w:after="0" w:line="240" w:lineRule="auto"/>
        <w:jc w:val="both"/>
        <w:textAlignment w:val="baseline"/>
        <w:rPr>
          <w:rFonts w:cs="Calibri"/>
        </w:rPr>
      </w:pPr>
      <w:r>
        <w:rPr>
          <w:rFonts w:cs="Calibri"/>
        </w:rPr>
        <w:t>Thank you once again for your continued support and understanding.</w:t>
      </w:r>
    </w:p>
    <w:p w14:paraId="5BAEB7AF" w14:textId="58C98D96" w:rsidR="00045F10" w:rsidRDefault="00045F10" w:rsidP="00A579A6">
      <w:pPr>
        <w:overflowPunct w:val="0"/>
        <w:autoSpaceDE w:val="0"/>
        <w:autoSpaceDN w:val="0"/>
        <w:adjustRightInd w:val="0"/>
        <w:spacing w:after="0" w:line="240" w:lineRule="auto"/>
        <w:jc w:val="both"/>
        <w:textAlignment w:val="baseline"/>
        <w:rPr>
          <w:rFonts w:cs="Calibri"/>
        </w:rPr>
      </w:pPr>
    </w:p>
    <w:p w14:paraId="4749AB9A" w14:textId="774EA39A" w:rsidR="00045F10" w:rsidRDefault="00045F10" w:rsidP="00A579A6">
      <w:pPr>
        <w:overflowPunct w:val="0"/>
        <w:autoSpaceDE w:val="0"/>
        <w:autoSpaceDN w:val="0"/>
        <w:adjustRightInd w:val="0"/>
        <w:spacing w:after="0" w:line="240" w:lineRule="auto"/>
        <w:jc w:val="both"/>
        <w:textAlignment w:val="baseline"/>
        <w:rPr>
          <w:rFonts w:cs="Calibri"/>
        </w:rPr>
      </w:pPr>
      <w:r>
        <w:rPr>
          <w:rFonts w:cs="Calibri"/>
        </w:rPr>
        <w:t>Yours sincerely,</w:t>
      </w:r>
    </w:p>
    <w:p w14:paraId="1EE74BD3" w14:textId="2A54A150" w:rsidR="00045F10" w:rsidRDefault="00045F10" w:rsidP="00A579A6">
      <w:pPr>
        <w:overflowPunct w:val="0"/>
        <w:autoSpaceDE w:val="0"/>
        <w:autoSpaceDN w:val="0"/>
        <w:adjustRightInd w:val="0"/>
        <w:spacing w:after="0" w:line="240" w:lineRule="auto"/>
        <w:jc w:val="both"/>
        <w:textAlignment w:val="baseline"/>
        <w:rPr>
          <w:rFonts w:cs="Calibri"/>
        </w:rPr>
      </w:pPr>
    </w:p>
    <w:p w14:paraId="0BBD54BB" w14:textId="30D9846A" w:rsidR="00045F10" w:rsidRDefault="00045F10" w:rsidP="00A579A6">
      <w:pPr>
        <w:overflowPunct w:val="0"/>
        <w:autoSpaceDE w:val="0"/>
        <w:autoSpaceDN w:val="0"/>
        <w:adjustRightInd w:val="0"/>
        <w:spacing w:after="0" w:line="240" w:lineRule="auto"/>
        <w:jc w:val="both"/>
        <w:textAlignment w:val="baseline"/>
        <w:rPr>
          <w:rFonts w:cs="Calibri"/>
        </w:rPr>
      </w:pPr>
      <w:r>
        <w:rPr>
          <w:rFonts w:cs="Calibri"/>
        </w:rPr>
        <w:t>Mr Black</w:t>
      </w:r>
    </w:p>
    <w:p w14:paraId="23B9A20A" w14:textId="3ADD1EC7" w:rsidR="00045F10" w:rsidRPr="00045F10" w:rsidRDefault="00045F10" w:rsidP="00A579A6">
      <w:pPr>
        <w:overflowPunct w:val="0"/>
        <w:autoSpaceDE w:val="0"/>
        <w:autoSpaceDN w:val="0"/>
        <w:adjustRightInd w:val="0"/>
        <w:spacing w:after="0" w:line="240" w:lineRule="auto"/>
        <w:jc w:val="both"/>
        <w:textAlignment w:val="baseline"/>
        <w:rPr>
          <w:rFonts w:cs="Calibri"/>
          <w:b/>
          <w:bCs/>
        </w:rPr>
      </w:pPr>
      <w:r w:rsidRPr="00045F10">
        <w:rPr>
          <w:rFonts w:cs="Calibri"/>
          <w:b/>
          <w:bCs/>
        </w:rPr>
        <w:t>Principal</w:t>
      </w:r>
    </w:p>
    <w:p w14:paraId="0E8335CC" w14:textId="5AB385C2" w:rsidR="00045F10" w:rsidRDefault="00045F10" w:rsidP="00A579A6">
      <w:pPr>
        <w:overflowPunct w:val="0"/>
        <w:autoSpaceDE w:val="0"/>
        <w:autoSpaceDN w:val="0"/>
        <w:adjustRightInd w:val="0"/>
        <w:spacing w:after="0" w:line="240" w:lineRule="auto"/>
        <w:jc w:val="both"/>
        <w:textAlignment w:val="baseline"/>
        <w:rPr>
          <w:rFonts w:cs="Calibri"/>
        </w:rPr>
      </w:pPr>
    </w:p>
    <w:p w14:paraId="341F5B96" w14:textId="4FF27ECD" w:rsidR="00045F10" w:rsidRDefault="00045F10" w:rsidP="00A579A6">
      <w:pPr>
        <w:overflowPunct w:val="0"/>
        <w:autoSpaceDE w:val="0"/>
        <w:autoSpaceDN w:val="0"/>
        <w:adjustRightInd w:val="0"/>
        <w:spacing w:after="0" w:line="240" w:lineRule="auto"/>
        <w:jc w:val="both"/>
        <w:textAlignment w:val="baseline"/>
        <w:rPr>
          <w:rFonts w:eastAsia="Times New Roman" w:cs="Calibri"/>
          <w:bCs/>
          <w:iCs/>
        </w:rPr>
      </w:pPr>
    </w:p>
    <w:tbl>
      <w:tblPr>
        <w:tblStyle w:val="TableGrid"/>
        <w:tblW w:w="0" w:type="auto"/>
        <w:tblLook w:val="04A0" w:firstRow="1" w:lastRow="0" w:firstColumn="1" w:lastColumn="0" w:noHBand="0" w:noVBand="1"/>
      </w:tblPr>
      <w:tblGrid>
        <w:gridCol w:w="2122"/>
        <w:gridCol w:w="8334"/>
      </w:tblGrid>
      <w:tr w:rsidR="00045F10" w14:paraId="3F17DAF6" w14:textId="77777777" w:rsidTr="003B0FCF">
        <w:trPr>
          <w:trHeight w:val="508"/>
        </w:trPr>
        <w:tc>
          <w:tcPr>
            <w:tcW w:w="2122" w:type="dxa"/>
            <w:shd w:val="clear" w:color="auto" w:fill="BFBFBF" w:themeFill="background1" w:themeFillShade="BF"/>
          </w:tcPr>
          <w:p w14:paraId="09FF45B8" w14:textId="68A4D661" w:rsidR="00045F10" w:rsidRPr="003B0FCF" w:rsidRDefault="00045F10" w:rsidP="001C24FF">
            <w:pPr>
              <w:overflowPunct w:val="0"/>
              <w:autoSpaceDE w:val="0"/>
              <w:autoSpaceDN w:val="0"/>
              <w:adjustRightInd w:val="0"/>
              <w:spacing w:after="0" w:line="240" w:lineRule="auto"/>
              <w:jc w:val="center"/>
              <w:textAlignment w:val="baseline"/>
              <w:rPr>
                <w:rFonts w:eastAsia="Times New Roman" w:cs="Calibri"/>
                <w:b/>
                <w:iCs/>
              </w:rPr>
            </w:pPr>
            <w:r w:rsidRPr="003B0FCF">
              <w:rPr>
                <w:rFonts w:eastAsia="Times New Roman" w:cs="Calibri"/>
                <w:b/>
                <w:iCs/>
              </w:rPr>
              <w:t>Cleaning</w:t>
            </w:r>
          </w:p>
        </w:tc>
        <w:tc>
          <w:tcPr>
            <w:tcW w:w="8334" w:type="dxa"/>
          </w:tcPr>
          <w:p w14:paraId="2122620A" w14:textId="2EAA54B4" w:rsidR="00045F10" w:rsidRPr="00045F10" w:rsidRDefault="00045F10"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sidRPr="00045F10">
              <w:rPr>
                <w:rFonts w:eastAsia="Times New Roman" w:cs="Calibri"/>
                <w:bCs/>
                <w:iCs/>
              </w:rPr>
              <w:t>Enhanced cleaning routines have been instigated to ensure that surfaces and ‘touch points’ such as door handles, light switches, keyboards and telephones are regularly disinfected.</w:t>
            </w:r>
          </w:p>
        </w:tc>
      </w:tr>
      <w:tr w:rsidR="00045F10" w14:paraId="2779E5F0" w14:textId="77777777" w:rsidTr="003B0FCF">
        <w:tc>
          <w:tcPr>
            <w:tcW w:w="2122" w:type="dxa"/>
            <w:shd w:val="clear" w:color="auto" w:fill="BFBFBF" w:themeFill="background1" w:themeFillShade="BF"/>
          </w:tcPr>
          <w:p w14:paraId="1137E8F2" w14:textId="168C001E" w:rsidR="00045F10" w:rsidRPr="003B0FCF" w:rsidRDefault="00045F10" w:rsidP="001C24FF">
            <w:pPr>
              <w:overflowPunct w:val="0"/>
              <w:autoSpaceDE w:val="0"/>
              <w:autoSpaceDN w:val="0"/>
              <w:adjustRightInd w:val="0"/>
              <w:spacing w:after="0" w:line="240" w:lineRule="auto"/>
              <w:jc w:val="center"/>
              <w:textAlignment w:val="baseline"/>
              <w:rPr>
                <w:rFonts w:eastAsia="Times New Roman" w:cs="Calibri"/>
                <w:b/>
                <w:iCs/>
              </w:rPr>
            </w:pPr>
            <w:r w:rsidRPr="003B0FCF">
              <w:rPr>
                <w:rFonts w:eastAsia="Times New Roman" w:cs="Calibri"/>
                <w:b/>
                <w:iCs/>
              </w:rPr>
              <w:t>Personal Awareness and Hygiene</w:t>
            </w:r>
          </w:p>
        </w:tc>
        <w:tc>
          <w:tcPr>
            <w:tcW w:w="8334" w:type="dxa"/>
          </w:tcPr>
          <w:p w14:paraId="5879D0A4" w14:textId="700BF300" w:rsidR="00045F10" w:rsidRDefault="00045F10"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In compliance with PHA guidance, pupils and staff will continue to practice good personal hygiene. This will include regular hand washing throughout the school day.</w:t>
            </w:r>
          </w:p>
          <w:p w14:paraId="15762A6F" w14:textId="2A3B2156" w:rsidR="00045F10" w:rsidRDefault="00045F10"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Hand washing will be mandatory on arrival at school, before eating, after breaks and after using the bathroom. </w:t>
            </w:r>
          </w:p>
          <w:p w14:paraId="31E8C455" w14:textId="77777777" w:rsidR="00045F10" w:rsidRDefault="00045F10"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Additional hand washing facilities will be operated in each classroom. Classrooms are also stocked with soap, paper towels and tissues.</w:t>
            </w:r>
          </w:p>
          <w:p w14:paraId="490F5A31" w14:textId="77777777" w:rsidR="00045F10" w:rsidRDefault="00045F10"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sidRPr="009B5B02">
              <w:rPr>
                <w:rFonts w:eastAsia="Times New Roman" w:cs="Calibri"/>
                <w:b/>
                <w:i/>
              </w:rPr>
              <w:t xml:space="preserve">‘Catch it, Bin it, </w:t>
            </w:r>
            <w:proofErr w:type="gramStart"/>
            <w:r w:rsidRPr="009B5B02">
              <w:rPr>
                <w:rFonts w:eastAsia="Times New Roman" w:cs="Calibri"/>
                <w:b/>
                <w:i/>
              </w:rPr>
              <w:t>Kill</w:t>
            </w:r>
            <w:proofErr w:type="gramEnd"/>
            <w:r w:rsidRPr="009B5B02">
              <w:rPr>
                <w:rFonts w:eastAsia="Times New Roman" w:cs="Calibri"/>
                <w:b/>
                <w:i/>
              </w:rPr>
              <w:t xml:space="preserve"> it’</w:t>
            </w:r>
            <w:r>
              <w:rPr>
                <w:rFonts w:eastAsia="Times New Roman" w:cs="Calibri"/>
                <w:bCs/>
                <w:iCs/>
              </w:rPr>
              <w:t xml:space="preserve"> will </w:t>
            </w:r>
            <w:r w:rsidR="009B5B02">
              <w:rPr>
                <w:rFonts w:eastAsia="Times New Roman" w:cs="Calibri"/>
                <w:bCs/>
                <w:iCs/>
              </w:rPr>
              <w:t>be encouraged with the pupils if they need to cough or sneeze.</w:t>
            </w:r>
          </w:p>
          <w:p w14:paraId="16D7CADD" w14:textId="77777777" w:rsidR="009B5B02" w:rsidRDefault="009B5B02"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School will encourage the pupils not to touch their eyes, nose and mouth with unwashed hands.</w:t>
            </w:r>
          </w:p>
          <w:p w14:paraId="28F05858" w14:textId="7595B46E" w:rsidR="009B5B02" w:rsidRPr="009B5B02" w:rsidRDefault="009B5B02" w:rsidP="001C24FF">
            <w:pPr>
              <w:pStyle w:val="ListParagraph"/>
              <w:numPr>
                <w:ilvl w:val="0"/>
                <w:numId w:val="6"/>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Teachers and staff will continue to use recommended resources to teach pupils about the importance of good personal hygiene. </w:t>
            </w:r>
          </w:p>
        </w:tc>
      </w:tr>
      <w:tr w:rsidR="00045F10" w14:paraId="53B17137" w14:textId="77777777" w:rsidTr="003B0FCF">
        <w:tc>
          <w:tcPr>
            <w:tcW w:w="2122" w:type="dxa"/>
            <w:shd w:val="clear" w:color="auto" w:fill="BFBFBF" w:themeFill="background1" w:themeFillShade="BF"/>
          </w:tcPr>
          <w:p w14:paraId="4C90FB1D" w14:textId="03AA1492" w:rsidR="00B25A58" w:rsidRPr="003B0FCF" w:rsidRDefault="001C24FF" w:rsidP="001C24FF">
            <w:pPr>
              <w:overflowPunct w:val="0"/>
              <w:autoSpaceDE w:val="0"/>
              <w:autoSpaceDN w:val="0"/>
              <w:adjustRightInd w:val="0"/>
              <w:spacing w:after="0" w:line="240" w:lineRule="auto"/>
              <w:jc w:val="center"/>
              <w:textAlignment w:val="baseline"/>
              <w:rPr>
                <w:rFonts w:eastAsia="Times New Roman" w:cs="Calibri"/>
                <w:b/>
                <w:iCs/>
              </w:rPr>
            </w:pPr>
            <w:r w:rsidRPr="003B0FCF">
              <w:rPr>
                <w:rFonts w:eastAsia="Times New Roman" w:cs="Calibri"/>
                <w:b/>
                <w:iCs/>
              </w:rPr>
              <w:t>Symptoms</w:t>
            </w:r>
            <w:r w:rsidR="00B25A58" w:rsidRPr="003B0FCF">
              <w:rPr>
                <w:rFonts w:eastAsia="Times New Roman" w:cs="Calibri"/>
                <w:b/>
                <w:iCs/>
              </w:rPr>
              <w:t xml:space="preserve"> of</w:t>
            </w:r>
          </w:p>
          <w:p w14:paraId="0A76E3FC" w14:textId="7B1E1823" w:rsidR="00045F10" w:rsidRPr="003B0FCF" w:rsidRDefault="00B25A58" w:rsidP="001C24FF">
            <w:pPr>
              <w:overflowPunct w:val="0"/>
              <w:autoSpaceDE w:val="0"/>
              <w:autoSpaceDN w:val="0"/>
              <w:adjustRightInd w:val="0"/>
              <w:spacing w:after="0" w:line="240" w:lineRule="auto"/>
              <w:jc w:val="center"/>
              <w:textAlignment w:val="baseline"/>
              <w:rPr>
                <w:rFonts w:eastAsia="Times New Roman" w:cs="Calibri"/>
                <w:b/>
                <w:iCs/>
              </w:rPr>
            </w:pPr>
            <w:r w:rsidRPr="003B0FCF">
              <w:rPr>
                <w:rFonts w:eastAsia="Times New Roman" w:cs="Calibri"/>
                <w:b/>
                <w:iCs/>
              </w:rPr>
              <w:t>COVID-19</w:t>
            </w:r>
          </w:p>
        </w:tc>
        <w:tc>
          <w:tcPr>
            <w:tcW w:w="8334" w:type="dxa"/>
          </w:tcPr>
          <w:p w14:paraId="1CB8AA29" w14:textId="6334CFA9" w:rsidR="00045F10" w:rsidRDefault="00B25A58" w:rsidP="001C24FF">
            <w:pPr>
              <w:pStyle w:val="ListParagraph"/>
              <w:numPr>
                <w:ilvl w:val="0"/>
                <w:numId w:val="7"/>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Pupils/Staff displaying any symptoms relating to the COVID-19/Coronavirus </w:t>
            </w:r>
            <w:r w:rsidRPr="00B25A58">
              <w:rPr>
                <w:rFonts w:eastAsia="Times New Roman" w:cs="Calibri"/>
                <w:b/>
                <w:iCs/>
              </w:rPr>
              <w:t xml:space="preserve">should not </w:t>
            </w:r>
            <w:r>
              <w:rPr>
                <w:rFonts w:eastAsia="Times New Roman" w:cs="Calibri"/>
                <w:bCs/>
                <w:iCs/>
              </w:rPr>
              <w:t xml:space="preserve">come to school. This also applies to any sibling who has been in contact with the symptomatic pupil. </w:t>
            </w:r>
          </w:p>
          <w:p w14:paraId="4E205774" w14:textId="1EDC7BD5" w:rsidR="00B25A58" w:rsidRDefault="00B25A58" w:rsidP="001C24FF">
            <w:pPr>
              <w:pStyle w:val="ListParagraph"/>
              <w:numPr>
                <w:ilvl w:val="0"/>
                <w:numId w:val="7"/>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Any pupil or staff member who displays any symptoms of the virus whilst at school, will be sent home and asked to self-isolate for 14 days. (At this point there is no need to close the setting or to send other pupils/staff home)</w:t>
            </w:r>
          </w:p>
          <w:p w14:paraId="6A508A0F" w14:textId="0660924D" w:rsidR="00B25A58" w:rsidRDefault="00B25A58" w:rsidP="001C24FF">
            <w:pPr>
              <w:pStyle w:val="ListParagraph"/>
              <w:numPr>
                <w:ilvl w:val="0"/>
                <w:numId w:val="7"/>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In the event that a pupil or staff member is confirmed as having the COVID-19/Coronavirus,  we will be contacted by the Local Health Agency to discuss the case, identify people who have been in contact with them and advise on any actions or precautions that should take place. </w:t>
            </w:r>
          </w:p>
          <w:p w14:paraId="41D95310" w14:textId="0E124D7A" w:rsidR="00B25A58" w:rsidRDefault="00B25A58" w:rsidP="001C24FF">
            <w:pPr>
              <w:pStyle w:val="ListParagraph"/>
              <w:numPr>
                <w:ilvl w:val="0"/>
                <w:numId w:val="7"/>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Advice on </w:t>
            </w:r>
            <w:r w:rsidR="00362EE2">
              <w:rPr>
                <w:rFonts w:eastAsia="Times New Roman" w:cs="Calibri"/>
                <w:bCs/>
                <w:iCs/>
              </w:rPr>
              <w:t xml:space="preserve">the </w:t>
            </w:r>
            <w:r>
              <w:rPr>
                <w:rFonts w:eastAsia="Times New Roman" w:cs="Calibri"/>
                <w:bCs/>
                <w:iCs/>
              </w:rPr>
              <w:t>cleaning of communal areas such as classrooms, changing rooms and toilets will be given by the PHA.</w:t>
            </w:r>
          </w:p>
          <w:p w14:paraId="0E14EC14" w14:textId="61EA1FFB" w:rsidR="00B25A58" w:rsidRPr="00B25A58" w:rsidRDefault="00B25A58" w:rsidP="001C24FF">
            <w:pPr>
              <w:pStyle w:val="ListParagraph"/>
              <w:numPr>
                <w:ilvl w:val="0"/>
                <w:numId w:val="7"/>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lastRenderedPageBreak/>
              <w:t>If there is a confirmed case</w:t>
            </w:r>
            <w:r w:rsidR="00362EE2">
              <w:rPr>
                <w:rFonts w:eastAsia="Times New Roman" w:cs="Calibri"/>
                <w:bCs/>
                <w:iCs/>
              </w:rPr>
              <w:t xml:space="preserve"> of the COVID-19/Coronavirus</w:t>
            </w:r>
            <w:r>
              <w:rPr>
                <w:rFonts w:eastAsia="Times New Roman" w:cs="Calibri"/>
                <w:bCs/>
                <w:iCs/>
              </w:rPr>
              <w:t>, a risk assessment will be undertaken by the school with advice from the PHA. A decision will then be made in relation to the potential closure of the school.</w:t>
            </w:r>
          </w:p>
        </w:tc>
      </w:tr>
      <w:tr w:rsidR="001C24FF" w14:paraId="20C537B8" w14:textId="77777777" w:rsidTr="003B0FCF">
        <w:tc>
          <w:tcPr>
            <w:tcW w:w="2122" w:type="dxa"/>
            <w:shd w:val="clear" w:color="auto" w:fill="BFBFBF" w:themeFill="background1" w:themeFillShade="BF"/>
          </w:tcPr>
          <w:p w14:paraId="535AE849" w14:textId="03BDB8E6" w:rsidR="001C24FF" w:rsidRPr="003B0FCF" w:rsidRDefault="001C24FF" w:rsidP="001C24FF">
            <w:pPr>
              <w:overflowPunct w:val="0"/>
              <w:autoSpaceDE w:val="0"/>
              <w:autoSpaceDN w:val="0"/>
              <w:adjustRightInd w:val="0"/>
              <w:spacing w:after="0" w:line="240" w:lineRule="auto"/>
              <w:jc w:val="center"/>
              <w:textAlignment w:val="baseline"/>
              <w:rPr>
                <w:rFonts w:eastAsia="Times New Roman" w:cs="Calibri"/>
                <w:b/>
                <w:iCs/>
              </w:rPr>
            </w:pPr>
            <w:r>
              <w:rPr>
                <w:rFonts w:eastAsia="Times New Roman" w:cs="Calibri"/>
                <w:b/>
                <w:iCs/>
              </w:rPr>
              <w:lastRenderedPageBreak/>
              <w:t>Parents/Families</w:t>
            </w:r>
          </w:p>
        </w:tc>
        <w:tc>
          <w:tcPr>
            <w:tcW w:w="8334" w:type="dxa"/>
          </w:tcPr>
          <w:p w14:paraId="6C3EF2CF" w14:textId="1385B6B7" w:rsidR="001C24FF" w:rsidRDefault="001C24F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Parents are asked not to enter the school building when dropping their children off in the morning or collecting their children at the end of the school day. </w:t>
            </w:r>
            <w:r w:rsidR="00362EE2">
              <w:rPr>
                <w:rFonts w:eastAsia="Times New Roman" w:cs="Calibri"/>
                <w:bCs/>
                <w:iCs/>
              </w:rPr>
              <w:t>Staff members will be there to meet and release all pupils.</w:t>
            </w:r>
          </w:p>
          <w:p w14:paraId="616704A6" w14:textId="6BD5D1FD" w:rsidR="001C24FF" w:rsidRDefault="001C24F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If communication is required with </w:t>
            </w:r>
            <w:r w:rsidR="00362EE2">
              <w:rPr>
                <w:rFonts w:eastAsia="Times New Roman" w:cs="Calibri"/>
                <w:bCs/>
                <w:iCs/>
              </w:rPr>
              <w:t xml:space="preserve">the school or </w:t>
            </w:r>
            <w:r>
              <w:rPr>
                <w:rFonts w:eastAsia="Times New Roman" w:cs="Calibri"/>
                <w:bCs/>
                <w:iCs/>
              </w:rPr>
              <w:t xml:space="preserve">your child’s teacher, we ask that you ring the school </w:t>
            </w:r>
            <w:r>
              <w:rPr>
                <w:rFonts w:eastAsia="Times New Roman" w:cs="Calibri"/>
                <w:bCs/>
                <w:iCs/>
              </w:rPr>
              <w:t xml:space="preserve">(028 877 38619) </w:t>
            </w:r>
            <w:r>
              <w:rPr>
                <w:rFonts w:eastAsia="Times New Roman" w:cs="Calibri"/>
                <w:bCs/>
                <w:iCs/>
              </w:rPr>
              <w:t>or communicate via email.</w:t>
            </w:r>
          </w:p>
          <w:p w14:paraId="46E75388" w14:textId="77777777" w:rsidR="001C24FF" w:rsidRDefault="001C24FF" w:rsidP="001C24FF">
            <w:pPr>
              <w:pStyle w:val="ListParagraph"/>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w:t>
            </w:r>
            <w:hyperlink r:id="rId7" w:history="1">
              <w:r w:rsidRPr="00153803">
                <w:rPr>
                  <w:rStyle w:val="Hyperlink"/>
                  <w:rFonts w:eastAsia="Times New Roman" w:cs="Calibri"/>
                  <w:bCs/>
                  <w:iCs/>
                </w:rPr>
                <w:t>info@ballytrea.stewartstown.ni.sch.uk</w:t>
              </w:r>
            </w:hyperlink>
            <w:r>
              <w:rPr>
                <w:rFonts w:eastAsia="Times New Roman" w:cs="Calibri"/>
                <w:bCs/>
                <w:iCs/>
              </w:rPr>
              <w:t>)</w:t>
            </w:r>
          </w:p>
          <w:p w14:paraId="43569924" w14:textId="77777777" w:rsidR="001C24FF" w:rsidRDefault="001C24FF" w:rsidP="001C24FF">
            <w:pPr>
              <w:pStyle w:val="ListParagraph"/>
              <w:overflowPunct w:val="0"/>
              <w:autoSpaceDE w:val="0"/>
              <w:autoSpaceDN w:val="0"/>
              <w:adjustRightInd w:val="0"/>
              <w:spacing w:after="0" w:line="240" w:lineRule="auto"/>
              <w:textAlignment w:val="baseline"/>
              <w:rPr>
                <w:rFonts w:eastAsia="Times New Roman" w:cs="Calibri"/>
                <w:bCs/>
                <w:iCs/>
              </w:rPr>
            </w:pPr>
          </w:p>
          <w:p w14:paraId="59D0DBC0" w14:textId="337C51B0" w:rsidR="001C24FF" w:rsidRPr="001C24FF" w:rsidRDefault="001C24FF" w:rsidP="001C24FF">
            <w:pPr>
              <w:pStyle w:val="ListParagraph"/>
              <w:overflowPunct w:val="0"/>
              <w:autoSpaceDE w:val="0"/>
              <w:autoSpaceDN w:val="0"/>
              <w:adjustRightInd w:val="0"/>
              <w:spacing w:after="0" w:line="240" w:lineRule="auto"/>
              <w:textAlignment w:val="baseline"/>
              <w:rPr>
                <w:rFonts w:eastAsia="Times New Roman" w:cs="Calibri"/>
                <w:bCs/>
                <w:i/>
              </w:rPr>
            </w:pPr>
            <w:r w:rsidRPr="001C24FF">
              <w:rPr>
                <w:rFonts w:eastAsia="Times New Roman" w:cs="Calibri"/>
                <w:bCs/>
                <w:i/>
              </w:rPr>
              <w:t xml:space="preserve">* We appreciate that this goes against the schools ‘open door’ policy, however by limiting the traffic in and out of school it will help us to ensure the safety and well-begin of all. </w:t>
            </w:r>
          </w:p>
          <w:p w14:paraId="618E0791" w14:textId="77777777" w:rsidR="001C24FF" w:rsidRDefault="001C24FF" w:rsidP="001C24FF">
            <w:pPr>
              <w:pStyle w:val="ListParagraph"/>
              <w:overflowPunct w:val="0"/>
              <w:autoSpaceDE w:val="0"/>
              <w:autoSpaceDN w:val="0"/>
              <w:adjustRightInd w:val="0"/>
              <w:spacing w:after="0" w:line="240" w:lineRule="auto"/>
              <w:textAlignment w:val="baseline"/>
              <w:rPr>
                <w:rFonts w:eastAsia="Times New Roman" w:cs="Calibri"/>
                <w:bCs/>
                <w:iCs/>
              </w:rPr>
            </w:pPr>
          </w:p>
        </w:tc>
      </w:tr>
      <w:tr w:rsidR="00045F10" w14:paraId="32992C01" w14:textId="77777777" w:rsidTr="003B0FCF">
        <w:tc>
          <w:tcPr>
            <w:tcW w:w="2122" w:type="dxa"/>
            <w:shd w:val="clear" w:color="auto" w:fill="BFBFBF" w:themeFill="background1" w:themeFillShade="BF"/>
          </w:tcPr>
          <w:p w14:paraId="59511C6D" w14:textId="642E83D9" w:rsidR="00045F10" w:rsidRPr="003B0FCF" w:rsidRDefault="001C24FF" w:rsidP="001C24FF">
            <w:pPr>
              <w:overflowPunct w:val="0"/>
              <w:autoSpaceDE w:val="0"/>
              <w:autoSpaceDN w:val="0"/>
              <w:adjustRightInd w:val="0"/>
              <w:spacing w:after="0" w:line="240" w:lineRule="auto"/>
              <w:jc w:val="center"/>
              <w:textAlignment w:val="baseline"/>
              <w:rPr>
                <w:rFonts w:eastAsia="Times New Roman" w:cs="Calibri"/>
                <w:b/>
                <w:iCs/>
              </w:rPr>
            </w:pPr>
            <w:r>
              <w:rPr>
                <w:rFonts w:eastAsia="Times New Roman" w:cs="Calibri"/>
                <w:b/>
                <w:iCs/>
              </w:rPr>
              <w:t xml:space="preserve">Other </w:t>
            </w:r>
            <w:r w:rsidR="003B0FCF" w:rsidRPr="003B0FCF">
              <w:rPr>
                <w:rFonts w:eastAsia="Times New Roman" w:cs="Calibri"/>
                <w:b/>
                <w:iCs/>
              </w:rPr>
              <w:t>Visitors to School</w:t>
            </w:r>
          </w:p>
        </w:tc>
        <w:tc>
          <w:tcPr>
            <w:tcW w:w="8334" w:type="dxa"/>
          </w:tcPr>
          <w:p w14:paraId="7BE94E80" w14:textId="12DB35F0" w:rsidR="00045F10"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Visitors to the school should wash their hand when entering the school building and will be asked to follow other school protocols in relation to this matter.</w:t>
            </w:r>
          </w:p>
          <w:p w14:paraId="17BC6C73" w14:textId="017B401C" w:rsidR="003B0FCF" w:rsidRP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The school will continually monitor the situation with regards to the necessity of visitors being allowed into the school building.</w:t>
            </w:r>
          </w:p>
        </w:tc>
      </w:tr>
      <w:tr w:rsidR="003B0FCF" w14:paraId="4F029813" w14:textId="77777777" w:rsidTr="003B0FCF">
        <w:tc>
          <w:tcPr>
            <w:tcW w:w="2122" w:type="dxa"/>
            <w:shd w:val="clear" w:color="auto" w:fill="BFBFBF" w:themeFill="background1" w:themeFillShade="BF"/>
          </w:tcPr>
          <w:p w14:paraId="223529BF" w14:textId="738C70BF" w:rsidR="003B0FCF" w:rsidRPr="003B0FCF" w:rsidRDefault="003B0FCF" w:rsidP="001C24FF">
            <w:pPr>
              <w:overflowPunct w:val="0"/>
              <w:autoSpaceDE w:val="0"/>
              <w:autoSpaceDN w:val="0"/>
              <w:adjustRightInd w:val="0"/>
              <w:spacing w:after="0" w:line="240" w:lineRule="auto"/>
              <w:jc w:val="center"/>
              <w:textAlignment w:val="baseline"/>
              <w:rPr>
                <w:rFonts w:eastAsia="Times New Roman" w:cs="Calibri"/>
                <w:b/>
                <w:iCs/>
              </w:rPr>
            </w:pPr>
            <w:r w:rsidRPr="003B0FCF">
              <w:rPr>
                <w:rFonts w:eastAsia="Times New Roman" w:cs="Calibri"/>
                <w:b/>
                <w:iCs/>
              </w:rPr>
              <w:t>Other Considerations / Alterations</w:t>
            </w:r>
          </w:p>
        </w:tc>
        <w:tc>
          <w:tcPr>
            <w:tcW w:w="8334" w:type="dxa"/>
          </w:tcPr>
          <w:p w14:paraId="19E31B63" w14:textId="77777777"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Morning / Fun Club will continue to be operated as normal. Above plans will apply.</w:t>
            </w:r>
          </w:p>
          <w:p w14:paraId="0021B7A8" w14:textId="2278A5BA"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A school mobile telephone is now in place in order to contact the school principal out of hours or in the event of school closure. </w:t>
            </w:r>
            <w:r w:rsidR="00362EE2">
              <w:rPr>
                <w:rFonts w:eastAsia="Times New Roman" w:cs="Calibri"/>
                <w:bCs/>
                <w:iCs/>
              </w:rPr>
              <w:t>This phone number will be passed on to parents via a letter sent home with the pupils.</w:t>
            </w:r>
          </w:p>
          <w:p w14:paraId="536B92EE" w14:textId="77777777"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Parents will be kept up to date with developments through the school’s website, Facebook page and if needed by letter or text message.</w:t>
            </w:r>
          </w:p>
          <w:p w14:paraId="386B5FB5" w14:textId="77777777"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Parents are encouraged to download the </w:t>
            </w:r>
            <w:r w:rsidRPr="003B0FCF">
              <w:rPr>
                <w:rFonts w:eastAsia="Times New Roman" w:cs="Calibri"/>
                <w:b/>
                <w:iCs/>
              </w:rPr>
              <w:t>‘SCHOOLS NI’</w:t>
            </w:r>
            <w:r>
              <w:rPr>
                <w:rFonts w:eastAsia="Times New Roman" w:cs="Calibri"/>
                <w:bCs/>
                <w:iCs/>
              </w:rPr>
              <w:t xml:space="preserve"> app in order to receive school information messages. </w:t>
            </w:r>
          </w:p>
          <w:p w14:paraId="4964C3A5" w14:textId="77777777"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Teaching staff have begun to prepare ‘Activity Packs’ for the pupils in the event of school closures. (Following advice from EA and the teaching unions)</w:t>
            </w:r>
          </w:p>
          <w:p w14:paraId="2C3B2D9E" w14:textId="77777777"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School will remain open until such time as the Government or the Department of Education decide otherwise.</w:t>
            </w:r>
          </w:p>
          <w:p w14:paraId="6C8F42CD" w14:textId="2CDF7012" w:rsidR="003B0FCF" w:rsidRDefault="003B0FCF" w:rsidP="001C24FF">
            <w:pPr>
              <w:pStyle w:val="ListParagraph"/>
              <w:numPr>
                <w:ilvl w:val="0"/>
                <w:numId w:val="8"/>
              </w:numPr>
              <w:overflowPunct w:val="0"/>
              <w:autoSpaceDE w:val="0"/>
              <w:autoSpaceDN w:val="0"/>
              <w:adjustRightInd w:val="0"/>
              <w:spacing w:after="0" w:line="240" w:lineRule="auto"/>
              <w:textAlignment w:val="baseline"/>
              <w:rPr>
                <w:rFonts w:eastAsia="Times New Roman" w:cs="Calibri"/>
                <w:bCs/>
                <w:iCs/>
              </w:rPr>
            </w:pPr>
            <w:r>
              <w:rPr>
                <w:rFonts w:eastAsia="Times New Roman" w:cs="Calibri"/>
                <w:bCs/>
                <w:iCs/>
              </w:rPr>
              <w:t xml:space="preserve">At all times the school will follow the advice given to us the PHA. </w:t>
            </w:r>
          </w:p>
        </w:tc>
      </w:tr>
    </w:tbl>
    <w:p w14:paraId="1F31D1F4" w14:textId="77777777" w:rsidR="00045F10" w:rsidRPr="00045F10" w:rsidRDefault="00045F10" w:rsidP="00A579A6">
      <w:pPr>
        <w:overflowPunct w:val="0"/>
        <w:autoSpaceDE w:val="0"/>
        <w:autoSpaceDN w:val="0"/>
        <w:adjustRightInd w:val="0"/>
        <w:spacing w:after="0" w:line="240" w:lineRule="auto"/>
        <w:jc w:val="both"/>
        <w:textAlignment w:val="baseline"/>
        <w:rPr>
          <w:rFonts w:eastAsia="Times New Roman" w:cs="Calibri"/>
          <w:bCs/>
          <w:iCs/>
        </w:rPr>
      </w:pPr>
    </w:p>
    <w:p w14:paraId="38D0A3E9" w14:textId="77777777" w:rsidR="003F0371" w:rsidRPr="006F1F74" w:rsidRDefault="003F0371" w:rsidP="00A579A6">
      <w:pPr>
        <w:overflowPunct w:val="0"/>
        <w:autoSpaceDE w:val="0"/>
        <w:autoSpaceDN w:val="0"/>
        <w:adjustRightInd w:val="0"/>
        <w:spacing w:after="0" w:line="240" w:lineRule="auto"/>
        <w:jc w:val="both"/>
        <w:textAlignment w:val="baseline"/>
        <w:rPr>
          <w:rFonts w:eastAsia="Times New Roman" w:cs="Calibri"/>
          <w:sz w:val="16"/>
          <w:szCs w:val="16"/>
        </w:rPr>
      </w:pPr>
    </w:p>
    <w:p w14:paraId="372CFC02" w14:textId="673D19E5" w:rsidR="00A5512A" w:rsidRPr="008576F2" w:rsidRDefault="008576F2" w:rsidP="008576F2">
      <w:pPr>
        <w:spacing w:line="240" w:lineRule="auto"/>
        <w:jc w:val="center"/>
        <w:rPr>
          <w:b/>
          <w:bCs/>
          <w:i/>
          <w:iCs/>
          <w:sz w:val="24"/>
          <w:szCs w:val="24"/>
        </w:rPr>
      </w:pPr>
      <w:r w:rsidRPr="008576F2">
        <w:rPr>
          <w:b/>
          <w:bCs/>
          <w:i/>
          <w:iCs/>
          <w:sz w:val="24"/>
          <w:szCs w:val="24"/>
        </w:rPr>
        <w:t>* A contingency plan has also been put into place with regards to a school closure. This will be communicated with the scho</w:t>
      </w:r>
      <w:bookmarkStart w:id="0" w:name="_GoBack"/>
      <w:bookmarkEnd w:id="0"/>
      <w:r w:rsidRPr="008576F2">
        <w:rPr>
          <w:b/>
          <w:bCs/>
          <w:i/>
          <w:iCs/>
          <w:sz w:val="24"/>
          <w:szCs w:val="24"/>
        </w:rPr>
        <w:t>ol community in due course.</w:t>
      </w:r>
    </w:p>
    <w:sectPr w:rsidR="00A5512A" w:rsidRPr="008576F2"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71B"/>
    <w:multiLevelType w:val="hybridMultilevel"/>
    <w:tmpl w:val="074A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F718E"/>
    <w:multiLevelType w:val="hybridMultilevel"/>
    <w:tmpl w:val="303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D69B0"/>
    <w:multiLevelType w:val="hybridMultilevel"/>
    <w:tmpl w:val="8924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6"/>
    <w:rsid w:val="00045F10"/>
    <w:rsid w:val="001C24FF"/>
    <w:rsid w:val="002258C2"/>
    <w:rsid w:val="00333823"/>
    <w:rsid w:val="0036248E"/>
    <w:rsid w:val="00362EE2"/>
    <w:rsid w:val="003B0FCF"/>
    <w:rsid w:val="003F0371"/>
    <w:rsid w:val="00521F28"/>
    <w:rsid w:val="00575522"/>
    <w:rsid w:val="006B28AB"/>
    <w:rsid w:val="006F1F74"/>
    <w:rsid w:val="007A14BB"/>
    <w:rsid w:val="008576F2"/>
    <w:rsid w:val="00863F73"/>
    <w:rsid w:val="008B60D2"/>
    <w:rsid w:val="009A36FB"/>
    <w:rsid w:val="009B5B02"/>
    <w:rsid w:val="00A5512A"/>
    <w:rsid w:val="00A579A6"/>
    <w:rsid w:val="00B25A58"/>
    <w:rsid w:val="00C321B9"/>
    <w:rsid w:val="00D50A53"/>
    <w:rsid w:val="00D76C56"/>
    <w:rsid w:val="00F3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6697"/>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 w:type="character" w:styleId="UnresolvedMention">
    <w:name w:val="Unresolved Mention"/>
    <w:basedOn w:val="DefaultParagraphFont"/>
    <w:uiPriority w:val="99"/>
    <w:semiHidden/>
    <w:unhideWhenUsed/>
    <w:rsid w:val="001C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llytrea.stewartstow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8</cp:revision>
  <cp:lastPrinted>2020-02-27T11:27:00Z</cp:lastPrinted>
  <dcterms:created xsi:type="dcterms:W3CDTF">2020-03-17T08:33:00Z</dcterms:created>
  <dcterms:modified xsi:type="dcterms:W3CDTF">2020-03-17T09:01:00Z</dcterms:modified>
</cp:coreProperties>
</file>